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0" simplePos="0" relativeHeight="15729152">
            <wp:simplePos x="0" y="0"/>
            <wp:positionH relativeFrom="page">
              <wp:posOffset>684022</wp:posOffset>
            </wp:positionH>
            <wp:positionV relativeFrom="paragraph">
              <wp:posOffset>173027</wp:posOffset>
            </wp:positionV>
            <wp:extent cx="935194" cy="104182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935194" cy="1041822"/>
                    </a:xfrm>
                    <a:prstGeom prst="rect">
                      <a:avLst/>
                    </a:prstGeom>
                  </pic:spPr>
                </pic:pic>
              </a:graphicData>
            </a:graphic>
          </wp:anchor>
        </w:drawing>
      </w:r>
      <w:r>
        <w:rPr/>
        <w:t>DZIENNIK</w:t>
      </w:r>
      <w:r>
        <w:rPr>
          <w:spacing w:val="-44"/>
        </w:rPr>
        <w:t> </w:t>
      </w:r>
      <w:r>
        <w:rPr>
          <w:spacing w:val="-2"/>
        </w:rPr>
        <w:t>URZĘDOWY</w:t>
      </w:r>
    </w:p>
    <w:p>
      <w:pPr>
        <w:spacing w:before="88"/>
        <w:ind w:left="1953" w:right="0" w:firstLine="0"/>
        <w:jc w:val="center"/>
        <w:rPr>
          <w:sz w:val="46"/>
        </w:rPr>
      </w:pPr>
      <w:r>
        <w:rPr>
          <w:sz w:val="46"/>
        </w:rPr>
        <w:t>WOJEWÓDZTWA</w:t>
      </w:r>
      <w:r>
        <w:rPr>
          <w:spacing w:val="-13"/>
          <w:sz w:val="46"/>
        </w:rPr>
        <w:t> </w:t>
      </w:r>
      <w:r>
        <w:rPr>
          <w:spacing w:val="-2"/>
          <w:sz w:val="46"/>
        </w:rPr>
        <w:t>ŚLĄSKIEGO</w:t>
      </w:r>
    </w:p>
    <w:p>
      <w:pPr>
        <w:pStyle w:val="BodyText"/>
        <w:spacing w:before="100"/>
        <w:rPr>
          <w:sz w:val="20"/>
        </w:rPr>
      </w:pPr>
      <w:r>
        <w:rPr/>
        <mc:AlternateContent>
          <mc:Choice Requires="wps">
            <w:drawing>
              <wp:anchor distT="0" distB="0" distL="0" distR="0" allowOverlap="1" layoutInCell="1" locked="0" behindDoc="1" simplePos="0" relativeHeight="487587840">
                <wp:simplePos x="0" y="0"/>
                <wp:positionH relativeFrom="page">
                  <wp:posOffset>1890014</wp:posOffset>
                </wp:positionH>
                <wp:positionV relativeFrom="paragraph">
                  <wp:posOffset>225309</wp:posOffset>
                </wp:positionV>
                <wp:extent cx="505841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058410" cy="1270"/>
                        </a:xfrm>
                        <a:custGeom>
                          <a:avLst/>
                          <a:gdLst/>
                          <a:ahLst/>
                          <a:cxnLst/>
                          <a:rect l="l" t="t" r="r" b="b"/>
                          <a:pathLst>
                            <a:path w="5058410" h="0">
                              <a:moveTo>
                                <a:pt x="0" y="0"/>
                              </a:moveTo>
                              <a:lnTo>
                                <a:pt x="5058029"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8.820007pt;margin-top:17.740908pt;width:398.3pt;height:.1pt;mso-position-horizontal-relative:page;mso-position-vertical-relative:paragraph;z-index:-15728640;mso-wrap-distance-left:0;mso-wrap-distance-right:0" id="docshape1" coordorigin="2976,355" coordsize="7966,0" path="m2976,355l10942,355e" filled="false" stroked="true" strokeweight="1pt" strokecolor="#000000">
                <v:path arrowok="t"/>
                <v:stroke dashstyle="solid"/>
                <w10:wrap type="topAndBottom"/>
              </v:shape>
            </w:pict>
          </mc:Fallback>
        </mc:AlternateContent>
      </w:r>
    </w:p>
    <w:p>
      <w:pPr>
        <w:pStyle w:val="BodyText"/>
        <w:spacing w:before="147"/>
        <w:rPr>
          <w:sz w:val="20"/>
        </w:rPr>
      </w:pPr>
    </w:p>
    <w:p>
      <w:pPr>
        <w:spacing w:after="0"/>
        <w:rPr>
          <w:sz w:val="20"/>
        </w:rPr>
        <w:sectPr>
          <w:type w:val="continuous"/>
          <w:pgSz w:w="11910" w:h="16840"/>
          <w:pgMar w:top="760" w:bottom="280" w:left="920" w:right="780"/>
        </w:sectPr>
      </w:pPr>
    </w:p>
    <w:p>
      <w:pPr>
        <w:spacing w:before="88"/>
        <w:ind w:left="3118" w:right="0" w:firstLine="0"/>
        <w:jc w:val="center"/>
        <w:rPr>
          <w:sz w:val="28"/>
        </w:rPr>
      </w:pPr>
      <w:r>
        <w:rPr>
          <w:sz w:val="28"/>
        </w:rPr>
        <w:t>Katowice,</w:t>
      </w:r>
      <w:r>
        <w:rPr>
          <w:spacing w:val="-2"/>
          <w:sz w:val="28"/>
        </w:rPr>
        <w:t> </w:t>
      </w:r>
      <w:r>
        <w:rPr>
          <w:sz w:val="28"/>
        </w:rPr>
        <w:t>dnia</w:t>
      </w:r>
      <w:r>
        <w:rPr>
          <w:spacing w:val="-3"/>
          <w:sz w:val="28"/>
        </w:rPr>
        <w:t> </w:t>
      </w:r>
      <w:r>
        <w:rPr>
          <w:sz w:val="28"/>
        </w:rPr>
        <w:t>13</w:t>
      </w:r>
      <w:r>
        <w:rPr>
          <w:spacing w:val="-2"/>
          <w:sz w:val="28"/>
        </w:rPr>
        <w:t> </w:t>
      </w:r>
      <w:r>
        <w:rPr>
          <w:sz w:val="28"/>
        </w:rPr>
        <w:t>grudnia</w:t>
      </w:r>
      <w:r>
        <w:rPr>
          <w:spacing w:val="-3"/>
          <w:sz w:val="28"/>
        </w:rPr>
        <w:t> </w:t>
      </w:r>
      <w:r>
        <w:rPr>
          <w:sz w:val="28"/>
        </w:rPr>
        <w:t>2023</w:t>
      </w:r>
      <w:r>
        <w:rPr>
          <w:spacing w:val="-1"/>
          <w:sz w:val="28"/>
        </w:rPr>
        <w:t> </w:t>
      </w:r>
      <w:r>
        <w:rPr>
          <w:spacing w:val="-5"/>
          <w:sz w:val="28"/>
        </w:rPr>
        <w:t>r.</w:t>
      </w:r>
    </w:p>
    <w:p>
      <w:pPr>
        <w:spacing w:before="245"/>
        <w:ind w:left="3032" w:right="0" w:firstLine="0"/>
        <w:jc w:val="center"/>
        <w:rPr>
          <w:sz w:val="28"/>
        </w:rPr>
      </w:pPr>
      <w:r>
        <w:rPr>
          <w:sz w:val="28"/>
        </w:rPr>
        <w:t>Poz. </w:t>
      </w:r>
      <w:r>
        <w:rPr>
          <w:spacing w:val="-4"/>
          <w:sz w:val="28"/>
        </w:rPr>
        <w:t>9579</w:t>
      </w:r>
    </w:p>
    <w:p>
      <w:pPr>
        <w:spacing w:line="240" w:lineRule="auto" w:before="56"/>
        <w:rPr>
          <w:sz w:val="12"/>
        </w:rPr>
      </w:pPr>
      <w:r>
        <w:rPr/>
        <w:br w:type="column"/>
      </w:r>
      <w:r>
        <w:rPr>
          <w:sz w:val="12"/>
        </w:rPr>
      </w:r>
    </w:p>
    <w:p>
      <w:pPr>
        <w:spacing w:before="0"/>
        <w:ind w:left="157" w:right="0" w:firstLine="0"/>
        <w:jc w:val="left"/>
        <w:rPr>
          <w:rFonts w:ascii="Arial"/>
          <w:sz w:val="12"/>
        </w:rPr>
      </w:pPr>
      <w:r>
        <w:rPr>
          <w:rFonts w:ascii="Arial"/>
          <w:sz w:val="12"/>
        </w:rPr>
        <w:t>Podpisany </w:t>
      </w:r>
      <w:r>
        <w:rPr>
          <w:rFonts w:ascii="Arial"/>
          <w:spacing w:val="-2"/>
          <w:sz w:val="12"/>
        </w:rPr>
        <w:t>przez:</w:t>
      </w:r>
    </w:p>
    <w:p>
      <w:pPr>
        <w:spacing w:line="348" w:lineRule="auto" w:before="62"/>
        <w:ind w:left="197" w:right="417" w:firstLine="0"/>
        <w:jc w:val="left"/>
        <w:rPr>
          <w:rFonts w:ascii="Arial"/>
          <w:sz w:val="12"/>
        </w:rPr>
      </w:pPr>
      <w:r>
        <w:rPr/>
        <mc:AlternateContent>
          <mc:Choice Requires="wps">
            <w:drawing>
              <wp:anchor distT="0" distB="0" distL="0" distR="0" allowOverlap="1" layoutInCell="1" locked="0" behindDoc="1" simplePos="0" relativeHeight="487546368">
                <wp:simplePos x="0" y="0"/>
                <wp:positionH relativeFrom="page">
                  <wp:posOffset>5497361</wp:posOffset>
                </wp:positionH>
                <wp:positionV relativeFrom="paragraph">
                  <wp:posOffset>255084</wp:posOffset>
                </wp:positionV>
                <wp:extent cx="692150" cy="233679"/>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692150" cy="233679"/>
                          <a:chExt cx="692150" cy="233679"/>
                        </a:xfrm>
                      </wpg:grpSpPr>
                      <wps:wsp>
                        <wps:cNvPr id="4" name="Graphic 4"/>
                        <wps:cNvSpPr/>
                        <wps:spPr>
                          <a:xfrm>
                            <a:off x="0" y="0"/>
                            <a:ext cx="692150" cy="233679"/>
                          </a:xfrm>
                          <a:custGeom>
                            <a:avLst/>
                            <a:gdLst/>
                            <a:ahLst/>
                            <a:cxnLst/>
                            <a:rect l="l" t="t" r="r" b="b"/>
                            <a:pathLst>
                              <a:path w="692150" h="233679">
                                <a:moveTo>
                                  <a:pt x="342225" y="0"/>
                                </a:moveTo>
                                <a:lnTo>
                                  <a:pt x="0" y="117856"/>
                                </a:lnTo>
                                <a:lnTo>
                                  <a:pt x="342225" y="233258"/>
                                </a:lnTo>
                                <a:lnTo>
                                  <a:pt x="453769" y="196428"/>
                                </a:lnTo>
                                <a:lnTo>
                                  <a:pt x="393195" y="196428"/>
                                </a:lnTo>
                                <a:lnTo>
                                  <a:pt x="167471" y="117856"/>
                                </a:lnTo>
                                <a:lnTo>
                                  <a:pt x="393195" y="39285"/>
                                </a:lnTo>
                                <a:lnTo>
                                  <a:pt x="458727" y="39285"/>
                                </a:lnTo>
                                <a:lnTo>
                                  <a:pt x="342225" y="0"/>
                                </a:lnTo>
                                <a:close/>
                              </a:path>
                              <a:path w="692150" h="233679">
                                <a:moveTo>
                                  <a:pt x="458727" y="39285"/>
                                </a:moveTo>
                                <a:lnTo>
                                  <a:pt x="393195" y="39285"/>
                                </a:lnTo>
                                <a:lnTo>
                                  <a:pt x="626199" y="117856"/>
                                </a:lnTo>
                                <a:lnTo>
                                  <a:pt x="393195" y="196428"/>
                                </a:lnTo>
                                <a:lnTo>
                                  <a:pt x="453769" y="196428"/>
                                </a:lnTo>
                                <a:lnTo>
                                  <a:pt x="691731" y="117856"/>
                                </a:lnTo>
                                <a:lnTo>
                                  <a:pt x="458727" y="39285"/>
                                </a:lnTo>
                                <a:close/>
                              </a:path>
                            </a:pathLst>
                          </a:custGeom>
                          <a:solidFill>
                            <a:srgbClr val="D3E5E5"/>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334943" y="63839"/>
                            <a:ext cx="218441" cy="108035"/>
                          </a:xfrm>
                          <a:prstGeom prst="rect">
                            <a:avLst/>
                          </a:prstGeom>
                        </pic:spPr>
                      </pic:pic>
                    </wpg:wgp>
                  </a:graphicData>
                </a:graphic>
              </wp:anchor>
            </w:drawing>
          </mc:Choice>
          <mc:Fallback>
            <w:pict>
              <v:group style="position:absolute;margin-left:432.863129pt;margin-top:20.085411pt;width:54.5pt;height:18.4pt;mso-position-horizontal-relative:page;mso-position-vertical-relative:paragraph;z-index:-15770112" id="docshapegroup2" coordorigin="8657,402" coordsize="1090,368">
                <v:shape style="position:absolute;left:8657;top:401;width:1090;height:368" id="docshape3" coordorigin="8657,402" coordsize="1090,368" path="m9196,402l8657,587,9196,769,9372,711,9276,711,8921,587,9276,464,9380,464,9196,402xm9380,464l9276,464,9643,587,9276,711,9372,711,9747,587,9380,464xe" filled="true" fillcolor="#d3e5e5" stroked="false">
                  <v:path arrowok="t"/>
                  <v:fill type="solid"/>
                </v:shape>
                <v:shape style="position:absolute;left:9184;top:502;width:344;height:171" type="#_x0000_t75" id="docshape4" stroked="false">
                  <v:imagedata r:id="rId6" o:title=""/>
                </v:shape>
                <w10:wrap type="none"/>
              </v:group>
            </w:pict>
          </mc:Fallback>
        </mc:AlternateContent>
      </w:r>
      <w:r>
        <w:rPr>
          <w:rFonts w:ascii="Arial"/>
          <w:sz w:val="12"/>
        </w:rPr>
        <w:t>El</w:t>
      </w:r>
      <w:r>
        <w:rPr>
          <w:rFonts w:ascii="Arial"/>
          <w:spacing w:val="18"/>
          <w:sz w:val="12"/>
        </w:rPr>
        <w:t> </w:t>
      </w:r>
      <w:r>
        <w:rPr>
          <w:rFonts w:ascii="Arial"/>
          <w:sz w:val="12"/>
        </w:rPr>
        <w:t>bieta</w:t>
      </w:r>
      <w:r>
        <w:rPr>
          <w:rFonts w:ascii="Arial"/>
          <w:spacing w:val="-5"/>
          <w:sz w:val="12"/>
        </w:rPr>
        <w:t> </w:t>
      </w:r>
      <w:r>
        <w:rPr>
          <w:rFonts w:ascii="Arial"/>
          <w:sz w:val="12"/>
        </w:rPr>
        <w:t>Barbara</w:t>
      </w:r>
      <w:r>
        <w:rPr>
          <w:rFonts w:ascii="Arial"/>
          <w:spacing w:val="40"/>
          <w:sz w:val="12"/>
        </w:rPr>
        <w:t> </w:t>
      </w:r>
      <w:r>
        <w:rPr>
          <w:rFonts w:ascii="Arial"/>
          <w:sz w:val="12"/>
        </w:rPr>
        <w:t>abicka-</w:t>
      </w:r>
      <w:r>
        <w:rPr>
          <w:rFonts w:ascii="Arial"/>
          <w:spacing w:val="25"/>
          <w:sz w:val="12"/>
        </w:rPr>
        <w:t> </w:t>
      </w:r>
      <w:r>
        <w:rPr>
          <w:rFonts w:ascii="Arial"/>
          <w:sz w:val="12"/>
        </w:rPr>
        <w:t>akomy</w:t>
      </w:r>
      <w:r>
        <w:rPr>
          <w:rFonts w:ascii="Arial"/>
          <w:spacing w:val="40"/>
          <w:sz w:val="12"/>
        </w:rPr>
        <w:t> </w:t>
      </w:r>
      <w:r>
        <w:rPr>
          <w:rFonts w:ascii="Arial"/>
          <w:sz w:val="12"/>
        </w:rPr>
        <w:t>Data: 13.12.2023 08:29:21</w:t>
      </w:r>
    </w:p>
    <w:p>
      <w:pPr>
        <w:spacing w:after="0" w:line="348" w:lineRule="auto"/>
        <w:jc w:val="left"/>
        <w:rPr>
          <w:rFonts w:ascii="Arial"/>
          <w:sz w:val="12"/>
        </w:rPr>
        <w:sectPr>
          <w:type w:val="continuous"/>
          <w:pgSz w:w="11910" w:h="16840"/>
          <w:pgMar w:top="760" w:bottom="280" w:left="920" w:right="780"/>
          <w:cols w:num="2" w:equalWidth="0">
            <w:col w:w="7030" w:space="553"/>
            <w:col w:w="2627"/>
          </w:cols>
        </w:sectPr>
      </w:pPr>
    </w:p>
    <w:p>
      <w:pPr>
        <w:pStyle w:val="BodyText"/>
        <w:rPr>
          <w:rFonts w:ascii="Arial"/>
        </w:rPr>
      </w:pPr>
    </w:p>
    <w:p>
      <w:pPr>
        <w:pStyle w:val="BodyText"/>
        <w:spacing w:before="86"/>
        <w:rPr>
          <w:rFonts w:ascii="Arial"/>
        </w:rPr>
      </w:pPr>
    </w:p>
    <w:p>
      <w:pPr>
        <w:pStyle w:val="Heading1"/>
        <w:spacing w:before="1"/>
        <w:ind w:left="3120" w:right="3253"/>
      </w:pPr>
      <w:r>
        <w:rPr/>
        <w:t>UCHWAŁA</w:t>
      </w:r>
      <w:r>
        <w:rPr>
          <w:spacing w:val="-14"/>
        </w:rPr>
        <w:t> </w:t>
      </w:r>
      <w:r>
        <w:rPr/>
        <w:t>NR</w:t>
      </w:r>
      <w:r>
        <w:rPr>
          <w:spacing w:val="-14"/>
        </w:rPr>
        <w:t> </w:t>
      </w:r>
      <w:r>
        <w:rPr/>
        <w:t>PR.0007.180.2023 RADY MIASTA RUDA ŚLĄSKA</w:t>
      </w:r>
    </w:p>
    <w:p>
      <w:pPr>
        <w:pStyle w:val="BodyText"/>
        <w:spacing w:before="23"/>
        <w:rPr>
          <w:b/>
        </w:rPr>
      </w:pPr>
    </w:p>
    <w:p>
      <w:pPr>
        <w:pStyle w:val="BodyText"/>
        <w:ind w:left="7" w:right="141"/>
        <w:jc w:val="center"/>
      </w:pPr>
      <w:r>
        <w:rPr/>
        <w:t>z</w:t>
      </w:r>
      <w:r>
        <w:rPr>
          <w:spacing w:val="-6"/>
        </w:rPr>
        <w:t> </w:t>
      </w:r>
      <w:r>
        <w:rPr/>
        <w:t>dnia</w:t>
      </w:r>
      <w:r>
        <w:rPr>
          <w:spacing w:val="-2"/>
        </w:rPr>
        <w:t> </w:t>
      </w:r>
      <w:r>
        <w:rPr/>
        <w:t>30</w:t>
      </w:r>
      <w:r>
        <w:rPr>
          <w:spacing w:val="-4"/>
        </w:rPr>
        <w:t> </w:t>
      </w:r>
      <w:r>
        <w:rPr/>
        <w:t>listopada</w:t>
      </w:r>
      <w:r>
        <w:rPr>
          <w:spacing w:val="-2"/>
        </w:rPr>
        <w:t> </w:t>
      </w:r>
      <w:r>
        <w:rPr/>
        <w:t>2023</w:t>
      </w:r>
      <w:r>
        <w:rPr>
          <w:spacing w:val="-1"/>
        </w:rPr>
        <w:t> </w:t>
      </w:r>
      <w:r>
        <w:rPr>
          <w:spacing w:val="-5"/>
        </w:rPr>
        <w:t>r.</w:t>
      </w:r>
    </w:p>
    <w:p>
      <w:pPr>
        <w:pStyle w:val="BodyText"/>
        <w:spacing w:before="32"/>
      </w:pPr>
    </w:p>
    <w:p>
      <w:pPr>
        <w:pStyle w:val="Heading1"/>
        <w:ind w:left="14" w:right="156"/>
      </w:pPr>
      <w:r>
        <w:rPr/>
        <w:t>w</w:t>
      </w:r>
      <w:r>
        <w:rPr>
          <w:spacing w:val="-3"/>
        </w:rPr>
        <w:t> </w:t>
      </w:r>
      <w:r>
        <w:rPr/>
        <w:t>sprawie</w:t>
      </w:r>
      <w:r>
        <w:rPr>
          <w:spacing w:val="-6"/>
        </w:rPr>
        <w:t> </w:t>
      </w:r>
      <w:r>
        <w:rPr/>
        <w:t>określenia</w:t>
      </w:r>
      <w:r>
        <w:rPr>
          <w:spacing w:val="-4"/>
        </w:rPr>
        <w:t> </w:t>
      </w:r>
      <w:r>
        <w:rPr/>
        <w:t>kryteriów</w:t>
      </w:r>
      <w:r>
        <w:rPr>
          <w:spacing w:val="-3"/>
        </w:rPr>
        <w:t> </w:t>
      </w:r>
      <w:r>
        <w:rPr/>
        <w:t>obowiązujących</w:t>
      </w:r>
      <w:r>
        <w:rPr>
          <w:spacing w:val="-7"/>
        </w:rPr>
        <w:t> </w:t>
      </w:r>
      <w:r>
        <w:rPr/>
        <w:t>w</w:t>
      </w:r>
      <w:r>
        <w:rPr>
          <w:spacing w:val="-2"/>
        </w:rPr>
        <w:t> </w:t>
      </w:r>
      <w:r>
        <w:rPr/>
        <w:t>postępowaniu</w:t>
      </w:r>
      <w:r>
        <w:rPr>
          <w:spacing w:val="-4"/>
        </w:rPr>
        <w:t> </w:t>
      </w:r>
      <w:r>
        <w:rPr/>
        <w:t>rekrutacyjnym</w:t>
      </w:r>
      <w:r>
        <w:rPr>
          <w:spacing w:val="-4"/>
        </w:rPr>
        <w:t> </w:t>
      </w:r>
      <w:r>
        <w:rPr/>
        <w:t>do</w:t>
      </w:r>
      <w:r>
        <w:rPr>
          <w:spacing w:val="-4"/>
        </w:rPr>
        <w:t> </w:t>
      </w:r>
      <w:r>
        <w:rPr/>
        <w:t>klasy</w:t>
      </w:r>
      <w:r>
        <w:rPr>
          <w:spacing w:val="-4"/>
        </w:rPr>
        <w:t> </w:t>
      </w:r>
      <w:r>
        <w:rPr/>
        <w:t>pierwszej publicznych szkół podstawowych, prowadzonych przez Miasto Ruda Śląska, dla kandydatów zamieszkałych poza obwodem wybranej publicznej szkoły podstawowej,</w:t>
      </w:r>
    </w:p>
    <w:p>
      <w:pPr>
        <w:spacing w:before="0"/>
        <w:ind w:left="0" w:right="141" w:firstLine="0"/>
        <w:jc w:val="center"/>
        <w:rPr>
          <w:b/>
          <w:sz w:val="22"/>
        </w:rPr>
      </w:pPr>
      <w:r>
        <w:rPr>
          <w:b/>
          <w:sz w:val="22"/>
        </w:rPr>
        <w:t>określenia</w:t>
      </w:r>
      <w:r>
        <w:rPr>
          <w:b/>
          <w:spacing w:val="-4"/>
          <w:sz w:val="22"/>
        </w:rPr>
        <w:t> </w:t>
      </w:r>
      <w:r>
        <w:rPr>
          <w:b/>
          <w:sz w:val="22"/>
        </w:rPr>
        <w:t>dokumentów</w:t>
      </w:r>
      <w:r>
        <w:rPr>
          <w:b/>
          <w:spacing w:val="-1"/>
          <w:sz w:val="22"/>
        </w:rPr>
        <w:t> </w:t>
      </w:r>
      <w:r>
        <w:rPr>
          <w:b/>
          <w:sz w:val="22"/>
        </w:rPr>
        <w:t>niezbędnych</w:t>
      </w:r>
      <w:r>
        <w:rPr>
          <w:b/>
          <w:spacing w:val="-4"/>
          <w:sz w:val="22"/>
        </w:rPr>
        <w:t> </w:t>
      </w:r>
      <w:r>
        <w:rPr>
          <w:b/>
          <w:sz w:val="22"/>
        </w:rPr>
        <w:t>do</w:t>
      </w:r>
      <w:r>
        <w:rPr>
          <w:b/>
          <w:spacing w:val="-4"/>
          <w:sz w:val="22"/>
        </w:rPr>
        <w:t> </w:t>
      </w:r>
      <w:r>
        <w:rPr>
          <w:b/>
          <w:sz w:val="22"/>
        </w:rPr>
        <w:t>potwierdzenia</w:t>
      </w:r>
      <w:r>
        <w:rPr>
          <w:b/>
          <w:spacing w:val="-4"/>
          <w:sz w:val="22"/>
        </w:rPr>
        <w:t> </w:t>
      </w:r>
      <w:r>
        <w:rPr>
          <w:b/>
          <w:sz w:val="22"/>
        </w:rPr>
        <w:t>spełniania</w:t>
      </w:r>
      <w:r>
        <w:rPr>
          <w:b/>
          <w:spacing w:val="-6"/>
          <w:sz w:val="22"/>
        </w:rPr>
        <w:t> </w:t>
      </w:r>
      <w:r>
        <w:rPr>
          <w:b/>
          <w:sz w:val="22"/>
        </w:rPr>
        <w:t>tych</w:t>
      </w:r>
      <w:r>
        <w:rPr>
          <w:b/>
          <w:spacing w:val="-7"/>
          <w:sz w:val="22"/>
        </w:rPr>
        <w:t> </w:t>
      </w:r>
      <w:r>
        <w:rPr>
          <w:b/>
          <w:sz w:val="22"/>
        </w:rPr>
        <w:t>kryteriów</w:t>
      </w:r>
      <w:r>
        <w:rPr>
          <w:b/>
          <w:spacing w:val="-3"/>
          <w:sz w:val="22"/>
        </w:rPr>
        <w:t> </w:t>
      </w:r>
      <w:r>
        <w:rPr>
          <w:b/>
          <w:sz w:val="22"/>
        </w:rPr>
        <w:t>oraz</w:t>
      </w:r>
      <w:r>
        <w:rPr>
          <w:b/>
          <w:spacing w:val="-6"/>
          <w:sz w:val="22"/>
        </w:rPr>
        <w:t> </w:t>
      </w:r>
      <w:r>
        <w:rPr>
          <w:b/>
          <w:sz w:val="22"/>
        </w:rPr>
        <w:t>przyznania</w:t>
      </w:r>
      <w:r>
        <w:rPr>
          <w:b/>
          <w:spacing w:val="-4"/>
          <w:sz w:val="22"/>
        </w:rPr>
        <w:t> </w:t>
      </w:r>
      <w:r>
        <w:rPr>
          <w:b/>
          <w:sz w:val="22"/>
        </w:rPr>
        <w:t>liczby punktów każdemu kryterium</w:t>
      </w:r>
    </w:p>
    <w:p>
      <w:pPr>
        <w:pStyle w:val="BodyText"/>
        <w:spacing w:before="222"/>
        <w:rPr>
          <w:b/>
        </w:rPr>
      </w:pPr>
    </w:p>
    <w:p>
      <w:pPr>
        <w:pStyle w:val="BodyText"/>
        <w:ind w:left="100" w:right="233" w:firstLine="228"/>
        <w:jc w:val="both"/>
      </w:pPr>
      <w:r>
        <w:rPr/>
        <w:t>Na</w:t>
      </w:r>
      <w:r>
        <w:rPr>
          <w:spacing w:val="27"/>
        </w:rPr>
        <w:t> </w:t>
      </w:r>
      <w:r>
        <w:rPr/>
        <w:t>podstawie</w:t>
      </w:r>
      <w:r>
        <w:rPr>
          <w:spacing w:val="27"/>
        </w:rPr>
        <w:t> </w:t>
      </w:r>
      <w:r>
        <w:rPr/>
        <w:t>art.18</w:t>
      </w:r>
      <w:r>
        <w:rPr>
          <w:spacing w:val="26"/>
        </w:rPr>
        <w:t> </w:t>
      </w:r>
      <w:r>
        <w:rPr/>
        <w:t>ust. 2</w:t>
      </w:r>
      <w:r>
        <w:rPr>
          <w:spacing w:val="-4"/>
        </w:rPr>
        <w:t> </w:t>
      </w:r>
      <w:r>
        <w:rPr/>
        <w:t>pkt 15</w:t>
      </w:r>
      <w:r>
        <w:rPr>
          <w:spacing w:val="-1"/>
        </w:rPr>
        <w:t> </w:t>
      </w:r>
      <w:r>
        <w:rPr/>
        <w:t>oraz</w:t>
      </w:r>
      <w:r>
        <w:rPr>
          <w:spacing w:val="24"/>
        </w:rPr>
        <w:t> </w:t>
      </w:r>
      <w:r>
        <w:rPr/>
        <w:t>art. 40</w:t>
      </w:r>
      <w:r>
        <w:rPr>
          <w:spacing w:val="-1"/>
        </w:rPr>
        <w:t> </w:t>
      </w:r>
      <w:r>
        <w:rPr/>
        <w:t>ust.1</w:t>
      </w:r>
      <w:r>
        <w:rPr>
          <w:spacing w:val="27"/>
        </w:rPr>
        <w:t> </w:t>
      </w:r>
      <w:r>
        <w:rPr/>
        <w:t>ustawy</w:t>
      </w:r>
      <w:r>
        <w:rPr>
          <w:spacing w:val="23"/>
        </w:rPr>
        <w:t> </w:t>
      </w:r>
      <w:r>
        <w:rPr/>
        <w:t>z</w:t>
      </w:r>
      <w:r>
        <w:rPr>
          <w:spacing w:val="-3"/>
        </w:rPr>
        <w:t> </w:t>
      </w:r>
      <w:r>
        <w:rPr/>
        <w:t>dnia</w:t>
      </w:r>
      <w:r>
        <w:rPr>
          <w:spacing w:val="27"/>
        </w:rPr>
        <w:t> </w:t>
      </w:r>
      <w:r>
        <w:rPr/>
        <w:t>8</w:t>
      </w:r>
      <w:r>
        <w:rPr>
          <w:spacing w:val="-1"/>
        </w:rPr>
        <w:t> </w:t>
      </w:r>
      <w:r>
        <w:rPr/>
        <w:t>marca</w:t>
      </w:r>
      <w:r>
        <w:rPr>
          <w:spacing w:val="27"/>
        </w:rPr>
        <w:t> </w:t>
      </w:r>
      <w:r>
        <w:rPr/>
        <w:t>1990</w:t>
      </w:r>
      <w:r>
        <w:rPr>
          <w:spacing w:val="-3"/>
        </w:rPr>
        <w:t> </w:t>
      </w:r>
      <w:r>
        <w:rPr/>
        <w:t>r.</w:t>
      </w:r>
      <w:r>
        <w:rPr>
          <w:spacing w:val="26"/>
        </w:rPr>
        <w:t> </w:t>
      </w:r>
      <w:r>
        <w:rPr/>
        <w:t>o</w:t>
      </w:r>
      <w:r>
        <w:rPr>
          <w:spacing w:val="-1"/>
        </w:rPr>
        <w:t> </w:t>
      </w:r>
      <w:r>
        <w:rPr/>
        <w:t>samorządzie</w:t>
      </w:r>
      <w:r>
        <w:rPr>
          <w:spacing w:val="27"/>
        </w:rPr>
        <w:t> </w:t>
      </w:r>
      <w:r>
        <w:rPr/>
        <w:t>gminnym (t.j. Dz. U. z</w:t>
      </w:r>
      <w:r>
        <w:rPr>
          <w:spacing w:val="-3"/>
        </w:rPr>
        <w:t> </w:t>
      </w:r>
      <w:r>
        <w:rPr/>
        <w:t>2023</w:t>
      </w:r>
      <w:r>
        <w:rPr>
          <w:spacing w:val="-1"/>
        </w:rPr>
        <w:t> </w:t>
      </w:r>
      <w:r>
        <w:rPr/>
        <w:t>r. poz.</w:t>
      </w:r>
      <w:r>
        <w:rPr>
          <w:spacing w:val="-1"/>
        </w:rPr>
        <w:t> </w:t>
      </w:r>
      <w:r>
        <w:rPr/>
        <w:t>40, 572, 1463</w:t>
      </w:r>
      <w:r>
        <w:rPr>
          <w:spacing w:val="-3"/>
        </w:rPr>
        <w:t> </w:t>
      </w:r>
      <w:r>
        <w:rPr/>
        <w:t>i 1688) oraz art. 133</w:t>
      </w:r>
      <w:r>
        <w:rPr>
          <w:spacing w:val="-1"/>
        </w:rPr>
        <w:t> </w:t>
      </w:r>
      <w:r>
        <w:rPr/>
        <w:t>ust.</w:t>
      </w:r>
      <w:r>
        <w:rPr>
          <w:spacing w:val="-1"/>
        </w:rPr>
        <w:t> </w:t>
      </w:r>
      <w:r>
        <w:rPr/>
        <w:t>2</w:t>
      </w:r>
      <w:r>
        <w:rPr>
          <w:spacing w:val="-4"/>
        </w:rPr>
        <w:t> </w:t>
      </w:r>
      <w:r>
        <w:rPr/>
        <w:t>i 3 ustawy z</w:t>
      </w:r>
      <w:r>
        <w:rPr>
          <w:spacing w:val="-2"/>
        </w:rPr>
        <w:t> </w:t>
      </w:r>
      <w:r>
        <w:rPr/>
        <w:t>dnia 14</w:t>
      </w:r>
      <w:r>
        <w:rPr>
          <w:spacing w:val="-1"/>
        </w:rPr>
        <w:t> </w:t>
      </w:r>
      <w:r>
        <w:rPr/>
        <w:t>grudnia 2016 r. Prawo oświatowe (t.j. Dz. U. z 2023 r. poz. 900, 1672, 1718 i 2005), na wniosek Prezydenta Miasta</w:t>
      </w:r>
    </w:p>
    <w:p>
      <w:pPr>
        <w:pStyle w:val="Heading1"/>
        <w:spacing w:before="125"/>
        <w:ind w:left="4747" w:right="3693" w:hanging="677"/>
        <w:jc w:val="both"/>
      </w:pPr>
      <w:r>
        <w:rPr/>
        <w:t>Rada</w:t>
      </w:r>
      <w:r>
        <w:rPr>
          <w:spacing w:val="-10"/>
        </w:rPr>
        <w:t> </w:t>
      </w:r>
      <w:r>
        <w:rPr/>
        <w:t>Miasta</w:t>
      </w:r>
      <w:r>
        <w:rPr>
          <w:spacing w:val="-10"/>
        </w:rPr>
        <w:t> </w:t>
      </w:r>
      <w:r>
        <w:rPr/>
        <w:t>Ruda</w:t>
      </w:r>
      <w:r>
        <w:rPr>
          <w:spacing w:val="-13"/>
        </w:rPr>
        <w:t> </w:t>
      </w:r>
      <w:r>
        <w:rPr/>
        <w:t>Śląska </w:t>
      </w:r>
      <w:r>
        <w:rPr>
          <w:spacing w:val="-2"/>
        </w:rPr>
        <w:t>uchwala:</w:t>
      </w:r>
    </w:p>
    <w:p>
      <w:pPr>
        <w:pStyle w:val="BodyText"/>
        <w:spacing w:before="115"/>
        <w:ind w:left="100" w:right="238" w:firstLine="341"/>
        <w:jc w:val="both"/>
      </w:pPr>
      <w:r>
        <w:rPr>
          <w:b/>
        </w:rPr>
        <w:t>§</w:t>
      </w:r>
      <w:r>
        <w:rPr>
          <w:b/>
          <w:spacing w:val="-1"/>
        </w:rPr>
        <w:t> </w:t>
      </w:r>
      <w:r>
        <w:rPr>
          <w:b/>
        </w:rPr>
        <w:t>1.</w:t>
      </w:r>
      <w:r>
        <w:rPr>
          <w:b/>
          <w:spacing w:val="-1"/>
        </w:rPr>
        <w:t> </w:t>
      </w:r>
      <w:r>
        <w:rPr/>
        <w:t>Określa</w:t>
      </w:r>
      <w:r>
        <w:rPr>
          <w:spacing w:val="80"/>
        </w:rPr>
        <w:t> </w:t>
      </w:r>
      <w:r>
        <w:rPr/>
        <w:t>się</w:t>
      </w:r>
      <w:r>
        <w:rPr>
          <w:spacing w:val="80"/>
        </w:rPr>
        <w:t> </w:t>
      </w:r>
      <w:r>
        <w:rPr/>
        <w:t>kryteria</w:t>
      </w:r>
      <w:r>
        <w:rPr>
          <w:spacing w:val="80"/>
        </w:rPr>
        <w:t> </w:t>
      </w:r>
      <w:r>
        <w:rPr/>
        <w:t>wraz</w:t>
      </w:r>
      <w:r>
        <w:rPr>
          <w:spacing w:val="80"/>
        </w:rPr>
        <w:t> </w:t>
      </w:r>
      <w:r>
        <w:rPr/>
        <w:t>z liczbą</w:t>
      </w:r>
      <w:r>
        <w:rPr>
          <w:spacing w:val="80"/>
        </w:rPr>
        <w:t> </w:t>
      </w:r>
      <w:r>
        <w:rPr/>
        <w:t>punktów</w:t>
      </w:r>
      <w:r>
        <w:rPr>
          <w:spacing w:val="80"/>
        </w:rPr>
        <w:t> </w:t>
      </w:r>
      <w:r>
        <w:rPr/>
        <w:t>oraz</w:t>
      </w:r>
      <w:r>
        <w:rPr>
          <w:spacing w:val="80"/>
        </w:rPr>
        <w:t> </w:t>
      </w:r>
      <w:r>
        <w:rPr/>
        <w:t>dokumenty</w:t>
      </w:r>
      <w:r>
        <w:rPr>
          <w:spacing w:val="80"/>
        </w:rPr>
        <w:t> </w:t>
      </w:r>
      <w:r>
        <w:rPr/>
        <w:t>niezbędne</w:t>
      </w:r>
      <w:r>
        <w:rPr>
          <w:spacing w:val="80"/>
        </w:rPr>
        <w:t> </w:t>
      </w:r>
      <w:r>
        <w:rPr/>
        <w:t>do</w:t>
      </w:r>
      <w:r>
        <w:rPr>
          <w:spacing w:val="80"/>
        </w:rPr>
        <w:t> </w:t>
      </w:r>
      <w:r>
        <w:rPr/>
        <w:t>ich</w:t>
      </w:r>
      <w:r>
        <w:rPr>
          <w:spacing w:val="80"/>
        </w:rPr>
        <w:t> </w:t>
      </w:r>
      <w:r>
        <w:rPr/>
        <w:t>potwierdzenia</w:t>
      </w:r>
      <w:r>
        <w:rPr>
          <w:spacing w:val="40"/>
        </w:rPr>
        <w:t> </w:t>
      </w:r>
      <w:r>
        <w:rPr/>
        <w:t>w</w:t>
      </w:r>
      <w:r>
        <w:rPr>
          <w:spacing w:val="-3"/>
        </w:rPr>
        <w:t> </w:t>
      </w:r>
      <w:r>
        <w:rPr/>
        <w:t>postępowaniu rekrutacyjnym do klasy pierwszej publicznych szkół podstawowych prowadzonych przez Miasto Ruda Śląska dla kandydatów zamieszkałych poza obwodem danej publicznej szkoły podstawowej.</w:t>
      </w:r>
    </w:p>
    <w:p>
      <w:pPr>
        <w:pStyle w:val="BodyText"/>
        <w:spacing w:before="120"/>
        <w:ind w:left="100" w:right="235" w:firstLine="341"/>
        <w:jc w:val="both"/>
      </w:pPr>
      <w:r>
        <w:rPr>
          <w:b/>
        </w:rPr>
        <w:t>§</w:t>
      </w:r>
      <w:r>
        <w:rPr>
          <w:b/>
          <w:spacing w:val="-2"/>
        </w:rPr>
        <w:t> </w:t>
      </w:r>
      <w:r>
        <w:rPr>
          <w:b/>
        </w:rPr>
        <w:t>2.</w:t>
      </w:r>
      <w:r>
        <w:rPr>
          <w:b/>
          <w:spacing w:val="-2"/>
        </w:rPr>
        <w:t> </w:t>
      </w:r>
      <w:r>
        <w:rPr/>
        <w:t>W postępowaniu rekrutacyjnym, jeśli dana publiczna szkoła podstawowa nadal dysponuje wolnymi miejscami w</w:t>
      </w:r>
      <w:r>
        <w:rPr>
          <w:spacing w:val="-1"/>
        </w:rPr>
        <w:t> </w:t>
      </w:r>
      <w:r>
        <w:rPr/>
        <w:t>klasie pierwszej, określa się następujące kryteria oraz przyznaje się każdemu kryterium odpowiednią liczbę punktów:</w:t>
      </w:r>
    </w:p>
    <w:p>
      <w:pPr>
        <w:pStyle w:val="ListParagraph"/>
        <w:numPr>
          <w:ilvl w:val="0"/>
          <w:numId w:val="1"/>
        </w:numPr>
        <w:tabs>
          <w:tab w:pos="451" w:val="left" w:leader="none"/>
        </w:tabs>
        <w:spacing w:line="240" w:lineRule="auto" w:before="120" w:after="0"/>
        <w:ind w:left="451" w:right="0" w:hanging="239"/>
        <w:jc w:val="both"/>
        <w:rPr>
          <w:sz w:val="22"/>
        </w:rPr>
      </w:pPr>
      <w:r>
        <w:rPr>
          <w:sz w:val="22"/>
        </w:rPr>
        <w:t>rodzeństwo</w:t>
      </w:r>
      <w:r>
        <w:rPr>
          <w:spacing w:val="-7"/>
          <w:sz w:val="22"/>
        </w:rPr>
        <w:t> </w:t>
      </w:r>
      <w:r>
        <w:rPr>
          <w:sz w:val="22"/>
        </w:rPr>
        <w:t>kandydata</w:t>
      </w:r>
      <w:r>
        <w:rPr>
          <w:spacing w:val="-5"/>
          <w:sz w:val="22"/>
        </w:rPr>
        <w:t> </w:t>
      </w:r>
      <w:r>
        <w:rPr>
          <w:sz w:val="22"/>
        </w:rPr>
        <w:t>uczęszcza</w:t>
      </w:r>
      <w:r>
        <w:rPr>
          <w:spacing w:val="-5"/>
          <w:sz w:val="22"/>
        </w:rPr>
        <w:t> </w:t>
      </w:r>
      <w:r>
        <w:rPr>
          <w:sz w:val="22"/>
        </w:rPr>
        <w:t>do</w:t>
      </w:r>
      <w:r>
        <w:rPr>
          <w:spacing w:val="-4"/>
          <w:sz w:val="22"/>
        </w:rPr>
        <w:t> </w:t>
      </w:r>
      <w:r>
        <w:rPr>
          <w:sz w:val="22"/>
        </w:rPr>
        <w:t>szkoły</w:t>
      </w:r>
      <w:r>
        <w:rPr>
          <w:spacing w:val="-6"/>
          <w:sz w:val="22"/>
        </w:rPr>
        <w:t> </w:t>
      </w:r>
      <w:r>
        <w:rPr>
          <w:sz w:val="22"/>
        </w:rPr>
        <w:t>wskazanej</w:t>
      </w:r>
      <w:r>
        <w:rPr>
          <w:spacing w:val="-2"/>
          <w:sz w:val="22"/>
        </w:rPr>
        <w:t> </w:t>
      </w:r>
      <w:r>
        <w:rPr>
          <w:sz w:val="22"/>
        </w:rPr>
        <w:t>na</w:t>
      </w:r>
      <w:r>
        <w:rPr>
          <w:spacing w:val="-4"/>
          <w:sz w:val="22"/>
        </w:rPr>
        <w:t> </w:t>
      </w:r>
      <w:r>
        <w:rPr>
          <w:sz w:val="22"/>
        </w:rPr>
        <w:t>pierwszej</w:t>
      </w:r>
      <w:r>
        <w:rPr>
          <w:spacing w:val="-4"/>
          <w:sz w:val="22"/>
        </w:rPr>
        <w:t> </w:t>
      </w:r>
      <w:r>
        <w:rPr>
          <w:sz w:val="22"/>
        </w:rPr>
        <w:t>pozycji</w:t>
      </w:r>
      <w:r>
        <w:rPr>
          <w:spacing w:val="-3"/>
          <w:sz w:val="22"/>
        </w:rPr>
        <w:t> </w:t>
      </w:r>
      <w:r>
        <w:rPr>
          <w:sz w:val="22"/>
        </w:rPr>
        <w:t>we</w:t>
      </w:r>
      <w:r>
        <w:rPr>
          <w:spacing w:val="-6"/>
          <w:sz w:val="22"/>
        </w:rPr>
        <w:t> </w:t>
      </w:r>
      <w:r>
        <w:rPr>
          <w:sz w:val="22"/>
        </w:rPr>
        <w:t>wniosku –</w:t>
      </w:r>
      <w:r>
        <w:rPr>
          <w:spacing w:val="-4"/>
          <w:sz w:val="22"/>
        </w:rPr>
        <w:t> </w:t>
      </w:r>
      <w:r>
        <w:rPr>
          <w:sz w:val="22"/>
        </w:rPr>
        <w:t>32</w:t>
      </w:r>
      <w:r>
        <w:rPr>
          <w:spacing w:val="-4"/>
          <w:sz w:val="22"/>
        </w:rPr>
        <w:t> </w:t>
      </w:r>
      <w:r>
        <w:rPr>
          <w:spacing w:val="-2"/>
          <w:sz w:val="22"/>
        </w:rPr>
        <w:t>punkty,</w:t>
      </w:r>
    </w:p>
    <w:p>
      <w:pPr>
        <w:pStyle w:val="ListParagraph"/>
        <w:numPr>
          <w:ilvl w:val="0"/>
          <w:numId w:val="1"/>
        </w:numPr>
        <w:tabs>
          <w:tab w:pos="441" w:val="left" w:leader="none"/>
          <w:tab w:pos="451" w:val="left" w:leader="none"/>
        </w:tabs>
        <w:spacing w:line="240" w:lineRule="auto" w:before="121" w:after="0"/>
        <w:ind w:left="441" w:right="236" w:hanging="229"/>
        <w:jc w:val="both"/>
        <w:rPr>
          <w:sz w:val="22"/>
        </w:rPr>
      </w:pPr>
      <w:r>
        <w:rPr>
          <w:sz w:val="22"/>
        </w:rPr>
        <w:tab/>
        <w:t>rodzeństwo kandydata uczęszcza do przedszkola mającego swoją siedzibę w obwodzie szkoły wskazanej</w:t>
      </w:r>
      <w:r>
        <w:rPr>
          <w:spacing w:val="80"/>
          <w:sz w:val="22"/>
        </w:rPr>
        <w:t> </w:t>
      </w:r>
      <w:r>
        <w:rPr>
          <w:sz w:val="22"/>
        </w:rPr>
        <w:t>na pierwszej pozycji we wniosku lub oddziału przedszkolnego w tej szkole – 16 punktów,</w:t>
      </w:r>
    </w:p>
    <w:p>
      <w:pPr>
        <w:pStyle w:val="ListParagraph"/>
        <w:numPr>
          <w:ilvl w:val="0"/>
          <w:numId w:val="1"/>
        </w:numPr>
        <w:tabs>
          <w:tab w:pos="441" w:val="left" w:leader="none"/>
          <w:tab w:pos="451" w:val="left" w:leader="none"/>
        </w:tabs>
        <w:spacing w:line="240" w:lineRule="auto" w:before="121" w:after="0"/>
        <w:ind w:left="441" w:right="239" w:hanging="229"/>
        <w:jc w:val="both"/>
        <w:rPr>
          <w:sz w:val="22"/>
        </w:rPr>
      </w:pPr>
      <w:r>
        <w:rPr>
          <w:sz w:val="22"/>
        </w:rPr>
        <w:tab/>
        <w:t>miejsce pracy co najmniej jednego z</w:t>
      </w:r>
      <w:r>
        <w:rPr>
          <w:spacing w:val="-1"/>
          <w:sz w:val="22"/>
        </w:rPr>
        <w:t> </w:t>
      </w:r>
      <w:r>
        <w:rPr>
          <w:sz w:val="22"/>
        </w:rPr>
        <w:t>rodziców znajduje się w</w:t>
      </w:r>
      <w:r>
        <w:rPr>
          <w:spacing w:val="-2"/>
          <w:sz w:val="22"/>
        </w:rPr>
        <w:t> </w:t>
      </w:r>
      <w:r>
        <w:rPr>
          <w:sz w:val="22"/>
        </w:rPr>
        <w:t>obwodzie szkoły wskazanej na pierwszej pozycji we wniosku – 8 punktów,</w:t>
      </w:r>
    </w:p>
    <w:p>
      <w:pPr>
        <w:pStyle w:val="ListParagraph"/>
        <w:numPr>
          <w:ilvl w:val="0"/>
          <w:numId w:val="1"/>
        </w:numPr>
        <w:tabs>
          <w:tab w:pos="441" w:val="left" w:leader="none"/>
          <w:tab w:pos="451" w:val="left" w:leader="none"/>
        </w:tabs>
        <w:spacing w:line="240" w:lineRule="auto" w:before="118" w:after="0"/>
        <w:ind w:left="441" w:right="241" w:hanging="229"/>
        <w:jc w:val="both"/>
        <w:rPr>
          <w:sz w:val="22"/>
        </w:rPr>
      </w:pPr>
      <w:r>
        <w:rPr>
          <w:sz w:val="22"/>
        </w:rPr>
        <w:tab/>
        <w:t>krewni kandydata, którzy wspierają rodziców w</w:t>
      </w:r>
      <w:r>
        <w:rPr>
          <w:spacing w:val="-3"/>
          <w:sz w:val="22"/>
        </w:rPr>
        <w:t> </w:t>
      </w:r>
      <w:r>
        <w:rPr>
          <w:sz w:val="22"/>
        </w:rPr>
        <w:t>należytym sprawowaniu opieki nad kandydatem, zamieszkują w obwodzie szkoły wskazanej na pierwszej pozycji we wniosku – 4 punkty.</w:t>
      </w:r>
    </w:p>
    <w:p>
      <w:pPr>
        <w:pStyle w:val="BodyText"/>
        <w:spacing w:before="121"/>
        <w:ind w:left="441"/>
        <w:jc w:val="both"/>
      </w:pPr>
      <w:r>
        <w:rPr>
          <w:b/>
        </w:rPr>
        <w:t>§</w:t>
      </w:r>
      <w:r>
        <w:rPr>
          <w:b/>
          <w:spacing w:val="-4"/>
        </w:rPr>
        <w:t> </w:t>
      </w:r>
      <w:r>
        <w:rPr>
          <w:b/>
        </w:rPr>
        <w:t>3.</w:t>
      </w:r>
      <w:r>
        <w:rPr>
          <w:b/>
          <w:spacing w:val="-3"/>
        </w:rPr>
        <w:t> </w:t>
      </w:r>
      <w:r>
        <w:rPr/>
        <w:t>Dokumentami</w:t>
      </w:r>
      <w:r>
        <w:rPr>
          <w:spacing w:val="-3"/>
        </w:rPr>
        <w:t> </w:t>
      </w:r>
      <w:r>
        <w:rPr/>
        <w:t>niezbędnymi</w:t>
      </w:r>
      <w:r>
        <w:rPr>
          <w:spacing w:val="-2"/>
        </w:rPr>
        <w:t> </w:t>
      </w:r>
      <w:r>
        <w:rPr/>
        <w:t>do</w:t>
      </w:r>
      <w:r>
        <w:rPr>
          <w:spacing w:val="-4"/>
        </w:rPr>
        <w:t> </w:t>
      </w:r>
      <w:r>
        <w:rPr/>
        <w:t>potwierdzenia</w:t>
      </w:r>
      <w:r>
        <w:rPr>
          <w:spacing w:val="-3"/>
        </w:rPr>
        <w:t> </w:t>
      </w:r>
      <w:r>
        <w:rPr/>
        <w:t>kryteriów,</w:t>
      </w:r>
      <w:r>
        <w:rPr>
          <w:spacing w:val="-7"/>
        </w:rPr>
        <w:t> </w:t>
      </w:r>
      <w:r>
        <w:rPr/>
        <w:t>o</w:t>
      </w:r>
      <w:r>
        <w:rPr>
          <w:spacing w:val="-1"/>
        </w:rPr>
        <w:t> </w:t>
      </w:r>
      <w:r>
        <w:rPr/>
        <w:t>których</w:t>
      </w:r>
      <w:r>
        <w:rPr>
          <w:spacing w:val="-4"/>
        </w:rPr>
        <w:t> </w:t>
      </w:r>
      <w:r>
        <w:rPr/>
        <w:t>mowa</w:t>
      </w:r>
      <w:r>
        <w:rPr>
          <w:spacing w:val="-3"/>
        </w:rPr>
        <w:t> </w:t>
      </w:r>
      <w:r>
        <w:rPr/>
        <w:t>w</w:t>
      </w:r>
      <w:r>
        <w:rPr>
          <w:spacing w:val="-5"/>
        </w:rPr>
        <w:t> </w:t>
      </w:r>
      <w:r>
        <w:rPr/>
        <w:t>§</w:t>
      </w:r>
      <w:r>
        <w:rPr>
          <w:spacing w:val="-3"/>
        </w:rPr>
        <w:t> </w:t>
      </w:r>
      <w:r>
        <w:rPr/>
        <w:t>2</w:t>
      </w:r>
      <w:r>
        <w:rPr>
          <w:spacing w:val="-3"/>
        </w:rPr>
        <w:t> </w:t>
      </w:r>
      <w:r>
        <w:rPr>
          <w:spacing w:val="-5"/>
        </w:rPr>
        <w:t>są:</w:t>
      </w:r>
    </w:p>
    <w:p>
      <w:pPr>
        <w:pStyle w:val="ListParagraph"/>
        <w:numPr>
          <w:ilvl w:val="0"/>
          <w:numId w:val="2"/>
        </w:numPr>
        <w:tabs>
          <w:tab w:pos="451" w:val="left" w:leader="none"/>
        </w:tabs>
        <w:spacing w:line="240" w:lineRule="auto" w:before="121" w:after="0"/>
        <w:ind w:left="451" w:right="0" w:hanging="239"/>
        <w:jc w:val="both"/>
        <w:rPr>
          <w:sz w:val="22"/>
        </w:rPr>
      </w:pPr>
      <w:r>
        <w:rPr>
          <w:sz w:val="22"/>
        </w:rPr>
        <w:t>w</w:t>
      </w:r>
      <w:r>
        <w:rPr>
          <w:spacing w:val="-3"/>
          <w:sz w:val="22"/>
        </w:rPr>
        <w:t> </w:t>
      </w:r>
      <w:r>
        <w:rPr>
          <w:sz w:val="22"/>
        </w:rPr>
        <w:t>§</w:t>
      </w:r>
      <w:r>
        <w:rPr>
          <w:spacing w:val="-1"/>
          <w:sz w:val="22"/>
        </w:rPr>
        <w:t> </w:t>
      </w:r>
      <w:r>
        <w:rPr>
          <w:sz w:val="22"/>
        </w:rPr>
        <w:t>2</w:t>
      </w:r>
      <w:r>
        <w:rPr>
          <w:spacing w:val="-1"/>
          <w:sz w:val="22"/>
        </w:rPr>
        <w:t> </w:t>
      </w:r>
      <w:r>
        <w:rPr>
          <w:sz w:val="22"/>
        </w:rPr>
        <w:t>pkt 1,</w:t>
      </w:r>
      <w:r>
        <w:rPr>
          <w:spacing w:val="-4"/>
          <w:sz w:val="22"/>
        </w:rPr>
        <w:t> </w:t>
      </w:r>
      <w:r>
        <w:rPr>
          <w:sz w:val="22"/>
        </w:rPr>
        <w:t>2</w:t>
      </w:r>
      <w:r>
        <w:rPr>
          <w:spacing w:val="-1"/>
          <w:sz w:val="22"/>
        </w:rPr>
        <w:t> </w:t>
      </w:r>
      <w:r>
        <w:rPr>
          <w:sz w:val="22"/>
        </w:rPr>
        <w:t>i 4</w:t>
      </w:r>
      <w:r>
        <w:rPr>
          <w:spacing w:val="-4"/>
          <w:sz w:val="22"/>
        </w:rPr>
        <w:t> </w:t>
      </w:r>
      <w:r>
        <w:rPr>
          <w:sz w:val="22"/>
        </w:rPr>
        <w:t>–</w:t>
      </w:r>
      <w:r>
        <w:rPr>
          <w:spacing w:val="-1"/>
          <w:sz w:val="22"/>
        </w:rPr>
        <w:t> </w:t>
      </w:r>
      <w:r>
        <w:rPr>
          <w:sz w:val="22"/>
        </w:rPr>
        <w:t>oświadczenia</w:t>
      </w:r>
      <w:r>
        <w:rPr>
          <w:spacing w:val="-3"/>
          <w:sz w:val="22"/>
        </w:rPr>
        <w:t> </w:t>
      </w:r>
      <w:r>
        <w:rPr>
          <w:spacing w:val="-2"/>
          <w:sz w:val="22"/>
        </w:rPr>
        <w:t>rodziców,</w:t>
      </w:r>
    </w:p>
    <w:p>
      <w:pPr>
        <w:pStyle w:val="ListParagraph"/>
        <w:numPr>
          <w:ilvl w:val="0"/>
          <w:numId w:val="2"/>
        </w:numPr>
        <w:tabs>
          <w:tab w:pos="441" w:val="left" w:leader="none"/>
          <w:tab w:pos="451" w:val="left" w:leader="none"/>
        </w:tabs>
        <w:spacing w:line="240" w:lineRule="auto" w:before="119" w:after="0"/>
        <w:ind w:left="441" w:right="234" w:hanging="229"/>
        <w:jc w:val="both"/>
        <w:rPr>
          <w:sz w:val="22"/>
        </w:rPr>
      </w:pPr>
      <w:r>
        <w:rPr>
          <w:sz w:val="22"/>
        </w:rPr>
        <w:tab/>
        <w:t>w § 2</w:t>
      </w:r>
      <w:r>
        <w:rPr>
          <w:spacing w:val="-1"/>
          <w:sz w:val="22"/>
        </w:rPr>
        <w:t> </w:t>
      </w:r>
      <w:r>
        <w:rPr>
          <w:sz w:val="22"/>
        </w:rPr>
        <w:t>pkt 3</w:t>
      </w:r>
      <w:r>
        <w:rPr>
          <w:spacing w:val="-1"/>
          <w:sz w:val="22"/>
        </w:rPr>
        <w:t> </w:t>
      </w:r>
      <w:r>
        <w:rPr>
          <w:sz w:val="22"/>
        </w:rPr>
        <w:t>– zaświadczenia o zatrudnieniu wydane przez zakłady pracy rodziców w oryginale, które powinny zostać wydane w</w:t>
      </w:r>
      <w:r>
        <w:rPr>
          <w:spacing w:val="-2"/>
          <w:sz w:val="22"/>
        </w:rPr>
        <w:t> </w:t>
      </w:r>
      <w:r>
        <w:rPr>
          <w:sz w:val="22"/>
        </w:rPr>
        <w:t>okresie miesiąca poprzedzającego datę złożenia wniosku o przyjęcie kandydata do danej publicznej szkoły podstawowej lub oświadczenie rodzica o</w:t>
      </w:r>
      <w:r>
        <w:rPr>
          <w:spacing w:val="-2"/>
          <w:sz w:val="22"/>
        </w:rPr>
        <w:t> </w:t>
      </w:r>
      <w:r>
        <w:rPr>
          <w:sz w:val="22"/>
        </w:rPr>
        <w:t>prowadzeniu działalności</w:t>
      </w:r>
      <w:r>
        <w:rPr>
          <w:spacing w:val="40"/>
          <w:sz w:val="22"/>
        </w:rPr>
        <w:t> </w:t>
      </w:r>
      <w:r>
        <w:rPr>
          <w:spacing w:val="-2"/>
          <w:sz w:val="22"/>
        </w:rPr>
        <w:t>gospodarczej.</w:t>
      </w:r>
    </w:p>
    <w:p>
      <w:pPr>
        <w:pStyle w:val="BodyText"/>
        <w:spacing w:before="121"/>
        <w:ind w:left="441"/>
        <w:jc w:val="both"/>
      </w:pPr>
      <w:r>
        <w:rPr>
          <w:b/>
        </w:rPr>
        <w:t>§</w:t>
      </w:r>
      <w:r>
        <w:rPr>
          <w:b/>
          <w:spacing w:val="-5"/>
        </w:rPr>
        <w:t> </w:t>
      </w:r>
      <w:r>
        <w:rPr>
          <w:b/>
        </w:rPr>
        <w:t>4.</w:t>
      </w:r>
      <w:r>
        <w:rPr>
          <w:b/>
          <w:spacing w:val="-3"/>
        </w:rPr>
        <w:t> </w:t>
      </w:r>
      <w:r>
        <w:rPr/>
        <w:t>Wykonanie</w:t>
      </w:r>
      <w:r>
        <w:rPr>
          <w:spacing w:val="-3"/>
        </w:rPr>
        <w:t> </w:t>
      </w:r>
      <w:r>
        <w:rPr/>
        <w:t>uchwały</w:t>
      </w:r>
      <w:r>
        <w:rPr>
          <w:spacing w:val="-6"/>
        </w:rPr>
        <w:t> </w:t>
      </w:r>
      <w:r>
        <w:rPr/>
        <w:t>powierza</w:t>
      </w:r>
      <w:r>
        <w:rPr>
          <w:spacing w:val="-3"/>
        </w:rPr>
        <w:t> </w:t>
      </w:r>
      <w:r>
        <w:rPr/>
        <w:t>się</w:t>
      </w:r>
      <w:r>
        <w:rPr>
          <w:spacing w:val="-3"/>
        </w:rPr>
        <w:t> </w:t>
      </w:r>
      <w:r>
        <w:rPr/>
        <w:t>Prezydentowi</w:t>
      </w:r>
      <w:r>
        <w:rPr>
          <w:spacing w:val="-5"/>
        </w:rPr>
        <w:t> </w:t>
      </w:r>
      <w:r>
        <w:rPr/>
        <w:t>Miasta</w:t>
      </w:r>
      <w:r>
        <w:rPr>
          <w:spacing w:val="-5"/>
        </w:rPr>
        <w:t> </w:t>
      </w:r>
      <w:r>
        <w:rPr/>
        <w:t>Ruda</w:t>
      </w:r>
      <w:r>
        <w:rPr>
          <w:spacing w:val="-2"/>
        </w:rPr>
        <w:t> Śląska.</w:t>
      </w:r>
    </w:p>
    <w:p>
      <w:pPr>
        <w:spacing w:after="0"/>
        <w:jc w:val="both"/>
        <w:sectPr>
          <w:type w:val="continuous"/>
          <w:pgSz w:w="11910" w:h="16840"/>
          <w:pgMar w:top="760" w:bottom="280" w:left="920" w:right="780"/>
        </w:sectPr>
      </w:pPr>
    </w:p>
    <w:p>
      <w:pPr>
        <w:tabs>
          <w:tab w:pos="4793" w:val="left" w:leader="none"/>
          <w:tab w:pos="9165" w:val="left" w:leader="none"/>
        </w:tabs>
        <w:spacing w:before="67"/>
        <w:ind w:left="100" w:right="0" w:firstLine="0"/>
        <w:jc w:val="left"/>
        <w:rPr>
          <w:sz w:val="18"/>
        </w:rPr>
      </w:pPr>
      <w:r>
        <w:rPr>
          <w:sz w:val="18"/>
        </w:rPr>
        <w:t>Dziennik</w:t>
      </w:r>
      <w:r>
        <w:rPr>
          <w:spacing w:val="-4"/>
          <w:sz w:val="18"/>
        </w:rPr>
        <w:t> </w:t>
      </w:r>
      <w:r>
        <w:rPr>
          <w:sz w:val="18"/>
        </w:rPr>
        <w:t>Urzędowy</w:t>
      </w:r>
      <w:r>
        <w:rPr>
          <w:spacing w:val="-3"/>
          <w:sz w:val="18"/>
        </w:rPr>
        <w:t> </w:t>
      </w:r>
      <w:r>
        <w:rPr>
          <w:sz w:val="18"/>
        </w:rPr>
        <w:t>Województwa</w:t>
      </w:r>
      <w:r>
        <w:rPr>
          <w:spacing w:val="-4"/>
          <w:sz w:val="18"/>
        </w:rPr>
        <w:t> </w:t>
      </w:r>
      <w:r>
        <w:rPr>
          <w:spacing w:val="-2"/>
          <w:sz w:val="18"/>
        </w:rPr>
        <w:t>Śląskiego</w:t>
      </w:r>
      <w:r>
        <w:rPr>
          <w:sz w:val="18"/>
        </w:rPr>
        <w:tab/>
        <w:t>– 2 </w:t>
      </w:r>
      <w:r>
        <w:rPr>
          <w:spacing w:val="-12"/>
          <w:sz w:val="18"/>
        </w:rPr>
        <w:t>–</w:t>
      </w:r>
      <w:r>
        <w:rPr>
          <w:sz w:val="18"/>
        </w:rPr>
        <w:tab/>
        <w:t>Poz.</w:t>
      </w:r>
      <w:r>
        <w:rPr>
          <w:spacing w:val="-2"/>
          <w:sz w:val="18"/>
        </w:rPr>
        <w:t> </w:t>
      </w:r>
      <w:r>
        <w:rPr>
          <w:spacing w:val="-4"/>
          <w:sz w:val="18"/>
        </w:rPr>
        <w:t>9579</w:t>
      </w:r>
    </w:p>
    <w:p>
      <w:pPr>
        <w:pStyle w:val="BodyText"/>
        <w:rPr>
          <w:sz w:val="5"/>
        </w:rPr>
      </w:pPr>
      <w:r>
        <w:rPr/>
        <mc:AlternateContent>
          <mc:Choice Requires="wps">
            <w:drawing>
              <wp:anchor distT="0" distB="0" distL="0" distR="0" allowOverlap="1" layoutInCell="1" locked="0" behindDoc="1" simplePos="0" relativeHeight="487589376">
                <wp:simplePos x="0" y="0"/>
                <wp:positionH relativeFrom="page">
                  <wp:posOffset>647954</wp:posOffset>
                </wp:positionH>
                <wp:positionV relativeFrom="paragraph">
                  <wp:posOffset>51954</wp:posOffset>
                </wp:positionV>
                <wp:extent cx="626491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6264910" cy="1270"/>
                        </a:xfrm>
                        <a:custGeom>
                          <a:avLst/>
                          <a:gdLst/>
                          <a:ahLst/>
                          <a:cxnLst/>
                          <a:rect l="l" t="t" r="r" b="b"/>
                          <a:pathLst>
                            <a:path w="6264910" h="0">
                              <a:moveTo>
                                <a:pt x="0" y="0"/>
                              </a:moveTo>
                              <a:lnTo>
                                <a:pt x="6264656"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1.02pt;margin-top:4.090879pt;width:493.3pt;height:.1pt;mso-position-horizontal-relative:page;mso-position-vertical-relative:paragraph;z-index:-15727104;mso-wrap-distance-left:0;mso-wrap-distance-right:0" id="docshape5" coordorigin="1020,82" coordsize="9866,0" path="m1020,82l10886,82e" filled="false" stroked="true" strokeweight="1pt" strokecolor="#000000">
                <v:path arrowok="t"/>
                <v:stroke dashstyle="solid"/>
                <w10:wrap type="topAndBottom"/>
              </v:shape>
            </w:pict>
          </mc:Fallback>
        </mc:AlternateContent>
      </w:r>
    </w:p>
    <w:p>
      <w:pPr>
        <w:pStyle w:val="BodyText"/>
        <w:spacing w:before="52"/>
      </w:pPr>
    </w:p>
    <w:p>
      <w:pPr>
        <w:pStyle w:val="BodyText"/>
        <w:ind w:left="100" w:firstLine="341"/>
      </w:pPr>
      <w:r>
        <w:rPr>
          <w:b/>
        </w:rPr>
        <w:t>§</w:t>
      </w:r>
      <w:r>
        <w:rPr>
          <w:b/>
          <w:spacing w:val="-1"/>
        </w:rPr>
        <w:t> </w:t>
      </w:r>
      <w:r>
        <w:rPr>
          <w:b/>
        </w:rPr>
        <w:t>5.</w:t>
      </w:r>
      <w:r>
        <w:rPr>
          <w:b/>
          <w:spacing w:val="-1"/>
        </w:rPr>
        <w:t> </w:t>
      </w:r>
      <w:r>
        <w:rPr/>
        <w:t>Uchwała</w:t>
      </w:r>
      <w:r>
        <w:rPr>
          <w:spacing w:val="80"/>
          <w:w w:val="150"/>
        </w:rPr>
        <w:t> </w:t>
      </w:r>
      <w:r>
        <w:rPr/>
        <w:t>wchodzi</w:t>
      </w:r>
      <w:r>
        <w:rPr>
          <w:spacing w:val="80"/>
          <w:w w:val="150"/>
        </w:rPr>
        <w:t> </w:t>
      </w:r>
      <w:r>
        <w:rPr/>
        <w:t>w</w:t>
      </w:r>
      <w:r>
        <w:rPr>
          <w:spacing w:val="-4"/>
        </w:rPr>
        <w:t> </w:t>
      </w:r>
      <w:r>
        <w:rPr/>
        <w:t>życie</w:t>
      </w:r>
      <w:r>
        <w:rPr>
          <w:spacing w:val="80"/>
          <w:w w:val="150"/>
        </w:rPr>
        <w:t> </w:t>
      </w:r>
      <w:r>
        <w:rPr/>
        <w:t>po</w:t>
      </w:r>
      <w:r>
        <w:rPr>
          <w:spacing w:val="80"/>
          <w:w w:val="150"/>
        </w:rPr>
        <w:t> </w:t>
      </w:r>
      <w:r>
        <w:rPr/>
        <w:t>upływie</w:t>
      </w:r>
      <w:r>
        <w:rPr>
          <w:spacing w:val="80"/>
          <w:w w:val="150"/>
        </w:rPr>
        <w:t> </w:t>
      </w:r>
      <w:r>
        <w:rPr/>
        <w:t>14</w:t>
      </w:r>
      <w:r>
        <w:rPr>
          <w:spacing w:val="-2"/>
        </w:rPr>
        <w:t> </w:t>
      </w:r>
      <w:r>
        <w:rPr/>
        <w:t>dni</w:t>
      </w:r>
      <w:r>
        <w:rPr>
          <w:spacing w:val="80"/>
          <w:w w:val="150"/>
        </w:rPr>
        <w:t> </w:t>
      </w:r>
      <w:r>
        <w:rPr/>
        <w:t>od</w:t>
      </w:r>
      <w:r>
        <w:rPr>
          <w:spacing w:val="80"/>
          <w:w w:val="150"/>
        </w:rPr>
        <w:t> </w:t>
      </w:r>
      <w:r>
        <w:rPr/>
        <w:t>dnia</w:t>
      </w:r>
      <w:r>
        <w:rPr>
          <w:spacing w:val="80"/>
          <w:w w:val="150"/>
        </w:rPr>
        <w:t> </w:t>
      </w:r>
      <w:r>
        <w:rPr/>
        <w:t>ogłoszenia</w:t>
      </w:r>
      <w:r>
        <w:rPr>
          <w:spacing w:val="80"/>
          <w:w w:val="150"/>
        </w:rPr>
        <w:t> </w:t>
      </w:r>
      <w:r>
        <w:rPr/>
        <w:t>w Dzienniku</w:t>
      </w:r>
      <w:r>
        <w:rPr>
          <w:spacing w:val="80"/>
          <w:w w:val="150"/>
        </w:rPr>
        <w:t> </w:t>
      </w:r>
      <w:r>
        <w:rPr/>
        <w:t>Urzędowym Województwa Śląskiego.</w:t>
      </w:r>
    </w:p>
    <w:p>
      <w:pPr>
        <w:pStyle w:val="BodyText"/>
      </w:pPr>
    </w:p>
    <w:p>
      <w:pPr>
        <w:pStyle w:val="BodyText"/>
        <w:spacing w:before="69"/>
      </w:pPr>
    </w:p>
    <w:p>
      <w:pPr>
        <w:pStyle w:val="BodyText"/>
        <w:ind w:left="4792" w:right="4"/>
        <w:jc w:val="center"/>
      </w:pPr>
      <w:r>
        <w:rPr/>
        <w:t>Przewodniczący</w:t>
      </w:r>
      <w:r>
        <w:rPr>
          <w:spacing w:val="-6"/>
        </w:rPr>
        <w:t> </w:t>
      </w:r>
      <w:r>
        <w:rPr/>
        <w:t>Rady</w:t>
      </w:r>
      <w:r>
        <w:rPr>
          <w:spacing w:val="-4"/>
        </w:rPr>
        <w:t> </w:t>
      </w:r>
      <w:r>
        <w:rPr/>
        <w:t>Miasta</w:t>
      </w:r>
      <w:r>
        <w:rPr>
          <w:spacing w:val="-2"/>
        </w:rPr>
        <w:t> </w:t>
      </w:r>
      <w:r>
        <w:rPr/>
        <w:t>Ruda</w:t>
      </w:r>
      <w:r>
        <w:rPr>
          <w:spacing w:val="-5"/>
        </w:rPr>
        <w:t> </w:t>
      </w:r>
      <w:r>
        <w:rPr>
          <w:spacing w:val="-2"/>
        </w:rPr>
        <w:t>Śląska</w:t>
      </w:r>
    </w:p>
    <w:p>
      <w:pPr>
        <w:pStyle w:val="BodyText"/>
      </w:pPr>
    </w:p>
    <w:p>
      <w:pPr>
        <w:pStyle w:val="BodyText"/>
        <w:spacing w:before="6"/>
      </w:pPr>
    </w:p>
    <w:p>
      <w:pPr>
        <w:spacing w:before="0"/>
        <w:ind w:left="4792" w:right="0" w:firstLine="0"/>
        <w:jc w:val="center"/>
        <w:rPr>
          <w:b/>
          <w:sz w:val="22"/>
        </w:rPr>
      </w:pPr>
      <w:r>
        <w:rPr>
          <w:b/>
          <w:sz w:val="22"/>
        </w:rPr>
        <w:t>Kazimierz</w:t>
      </w:r>
      <w:r>
        <w:rPr>
          <w:b/>
          <w:spacing w:val="-8"/>
          <w:sz w:val="22"/>
        </w:rPr>
        <w:t> </w:t>
      </w:r>
      <w:r>
        <w:rPr>
          <w:b/>
          <w:spacing w:val="-2"/>
          <w:sz w:val="22"/>
        </w:rPr>
        <w:t>Myszur</w:t>
      </w:r>
    </w:p>
    <w:sectPr>
      <w:pgSz w:w="11910" w:h="16840"/>
      <w:pgMar w:top="720" w:bottom="280" w:left="9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53" w:hanging="241"/>
        <w:jc w:val="left"/>
      </w:pPr>
      <w:rPr>
        <w:rFonts w:hint="default" w:ascii="Times New Roman" w:hAnsi="Times New Roman" w:eastAsia="Times New Roman" w:cs="Times New Roman"/>
        <w:b w:val="0"/>
        <w:bCs w:val="0"/>
        <w:i w:val="0"/>
        <w:iCs w:val="0"/>
        <w:spacing w:val="0"/>
        <w:w w:val="100"/>
        <w:sz w:val="22"/>
        <w:szCs w:val="22"/>
        <w:lang w:val="pl-PL" w:eastAsia="en-US" w:bidi="ar-SA"/>
      </w:rPr>
    </w:lvl>
    <w:lvl w:ilvl="1">
      <w:start w:val="0"/>
      <w:numFmt w:val="bullet"/>
      <w:lvlText w:val="•"/>
      <w:lvlJc w:val="left"/>
      <w:pPr>
        <w:ind w:left="1434" w:hanging="241"/>
      </w:pPr>
      <w:rPr>
        <w:rFonts w:hint="default"/>
        <w:lang w:val="pl-PL" w:eastAsia="en-US" w:bidi="ar-SA"/>
      </w:rPr>
    </w:lvl>
    <w:lvl w:ilvl="2">
      <w:start w:val="0"/>
      <w:numFmt w:val="bullet"/>
      <w:lvlText w:val="•"/>
      <w:lvlJc w:val="left"/>
      <w:pPr>
        <w:ind w:left="2409" w:hanging="241"/>
      </w:pPr>
      <w:rPr>
        <w:rFonts w:hint="default"/>
        <w:lang w:val="pl-PL" w:eastAsia="en-US" w:bidi="ar-SA"/>
      </w:rPr>
    </w:lvl>
    <w:lvl w:ilvl="3">
      <w:start w:val="0"/>
      <w:numFmt w:val="bullet"/>
      <w:lvlText w:val="•"/>
      <w:lvlJc w:val="left"/>
      <w:pPr>
        <w:ind w:left="3383" w:hanging="241"/>
      </w:pPr>
      <w:rPr>
        <w:rFonts w:hint="default"/>
        <w:lang w:val="pl-PL" w:eastAsia="en-US" w:bidi="ar-SA"/>
      </w:rPr>
    </w:lvl>
    <w:lvl w:ilvl="4">
      <w:start w:val="0"/>
      <w:numFmt w:val="bullet"/>
      <w:lvlText w:val="•"/>
      <w:lvlJc w:val="left"/>
      <w:pPr>
        <w:ind w:left="4358" w:hanging="241"/>
      </w:pPr>
      <w:rPr>
        <w:rFonts w:hint="default"/>
        <w:lang w:val="pl-PL" w:eastAsia="en-US" w:bidi="ar-SA"/>
      </w:rPr>
    </w:lvl>
    <w:lvl w:ilvl="5">
      <w:start w:val="0"/>
      <w:numFmt w:val="bullet"/>
      <w:lvlText w:val="•"/>
      <w:lvlJc w:val="left"/>
      <w:pPr>
        <w:ind w:left="5333" w:hanging="241"/>
      </w:pPr>
      <w:rPr>
        <w:rFonts w:hint="default"/>
        <w:lang w:val="pl-PL" w:eastAsia="en-US" w:bidi="ar-SA"/>
      </w:rPr>
    </w:lvl>
    <w:lvl w:ilvl="6">
      <w:start w:val="0"/>
      <w:numFmt w:val="bullet"/>
      <w:lvlText w:val="•"/>
      <w:lvlJc w:val="left"/>
      <w:pPr>
        <w:ind w:left="6307" w:hanging="241"/>
      </w:pPr>
      <w:rPr>
        <w:rFonts w:hint="default"/>
        <w:lang w:val="pl-PL" w:eastAsia="en-US" w:bidi="ar-SA"/>
      </w:rPr>
    </w:lvl>
    <w:lvl w:ilvl="7">
      <w:start w:val="0"/>
      <w:numFmt w:val="bullet"/>
      <w:lvlText w:val="•"/>
      <w:lvlJc w:val="left"/>
      <w:pPr>
        <w:ind w:left="7282" w:hanging="241"/>
      </w:pPr>
      <w:rPr>
        <w:rFonts w:hint="default"/>
        <w:lang w:val="pl-PL" w:eastAsia="en-US" w:bidi="ar-SA"/>
      </w:rPr>
    </w:lvl>
    <w:lvl w:ilvl="8">
      <w:start w:val="0"/>
      <w:numFmt w:val="bullet"/>
      <w:lvlText w:val="•"/>
      <w:lvlJc w:val="left"/>
      <w:pPr>
        <w:ind w:left="8257" w:hanging="241"/>
      </w:pPr>
      <w:rPr>
        <w:rFonts w:hint="default"/>
        <w:lang w:val="pl-PL" w:eastAsia="en-US" w:bidi="ar-SA"/>
      </w:rPr>
    </w:lvl>
  </w:abstractNum>
  <w:abstractNum w:abstractNumId="0">
    <w:multiLevelType w:val="hybridMultilevel"/>
    <w:lvl w:ilvl="0">
      <w:start w:val="1"/>
      <w:numFmt w:val="decimal"/>
      <w:lvlText w:val="%1)"/>
      <w:lvlJc w:val="left"/>
      <w:pPr>
        <w:ind w:left="453" w:hanging="241"/>
        <w:jc w:val="left"/>
      </w:pPr>
      <w:rPr>
        <w:rFonts w:hint="default" w:ascii="Times New Roman" w:hAnsi="Times New Roman" w:eastAsia="Times New Roman" w:cs="Times New Roman"/>
        <w:b w:val="0"/>
        <w:bCs w:val="0"/>
        <w:i w:val="0"/>
        <w:iCs w:val="0"/>
        <w:spacing w:val="0"/>
        <w:w w:val="100"/>
        <w:sz w:val="22"/>
        <w:szCs w:val="22"/>
        <w:lang w:val="pl-PL" w:eastAsia="en-US" w:bidi="ar-SA"/>
      </w:rPr>
    </w:lvl>
    <w:lvl w:ilvl="1">
      <w:start w:val="0"/>
      <w:numFmt w:val="bullet"/>
      <w:lvlText w:val="•"/>
      <w:lvlJc w:val="left"/>
      <w:pPr>
        <w:ind w:left="1434" w:hanging="241"/>
      </w:pPr>
      <w:rPr>
        <w:rFonts w:hint="default"/>
        <w:lang w:val="pl-PL" w:eastAsia="en-US" w:bidi="ar-SA"/>
      </w:rPr>
    </w:lvl>
    <w:lvl w:ilvl="2">
      <w:start w:val="0"/>
      <w:numFmt w:val="bullet"/>
      <w:lvlText w:val="•"/>
      <w:lvlJc w:val="left"/>
      <w:pPr>
        <w:ind w:left="2409" w:hanging="241"/>
      </w:pPr>
      <w:rPr>
        <w:rFonts w:hint="default"/>
        <w:lang w:val="pl-PL" w:eastAsia="en-US" w:bidi="ar-SA"/>
      </w:rPr>
    </w:lvl>
    <w:lvl w:ilvl="3">
      <w:start w:val="0"/>
      <w:numFmt w:val="bullet"/>
      <w:lvlText w:val="•"/>
      <w:lvlJc w:val="left"/>
      <w:pPr>
        <w:ind w:left="3383" w:hanging="241"/>
      </w:pPr>
      <w:rPr>
        <w:rFonts w:hint="default"/>
        <w:lang w:val="pl-PL" w:eastAsia="en-US" w:bidi="ar-SA"/>
      </w:rPr>
    </w:lvl>
    <w:lvl w:ilvl="4">
      <w:start w:val="0"/>
      <w:numFmt w:val="bullet"/>
      <w:lvlText w:val="•"/>
      <w:lvlJc w:val="left"/>
      <w:pPr>
        <w:ind w:left="4358" w:hanging="241"/>
      </w:pPr>
      <w:rPr>
        <w:rFonts w:hint="default"/>
        <w:lang w:val="pl-PL" w:eastAsia="en-US" w:bidi="ar-SA"/>
      </w:rPr>
    </w:lvl>
    <w:lvl w:ilvl="5">
      <w:start w:val="0"/>
      <w:numFmt w:val="bullet"/>
      <w:lvlText w:val="•"/>
      <w:lvlJc w:val="left"/>
      <w:pPr>
        <w:ind w:left="5333" w:hanging="241"/>
      </w:pPr>
      <w:rPr>
        <w:rFonts w:hint="default"/>
        <w:lang w:val="pl-PL" w:eastAsia="en-US" w:bidi="ar-SA"/>
      </w:rPr>
    </w:lvl>
    <w:lvl w:ilvl="6">
      <w:start w:val="0"/>
      <w:numFmt w:val="bullet"/>
      <w:lvlText w:val="•"/>
      <w:lvlJc w:val="left"/>
      <w:pPr>
        <w:ind w:left="6307" w:hanging="241"/>
      </w:pPr>
      <w:rPr>
        <w:rFonts w:hint="default"/>
        <w:lang w:val="pl-PL" w:eastAsia="en-US" w:bidi="ar-SA"/>
      </w:rPr>
    </w:lvl>
    <w:lvl w:ilvl="7">
      <w:start w:val="0"/>
      <w:numFmt w:val="bullet"/>
      <w:lvlText w:val="•"/>
      <w:lvlJc w:val="left"/>
      <w:pPr>
        <w:ind w:left="7282" w:hanging="241"/>
      </w:pPr>
      <w:rPr>
        <w:rFonts w:hint="default"/>
        <w:lang w:val="pl-PL" w:eastAsia="en-US" w:bidi="ar-SA"/>
      </w:rPr>
    </w:lvl>
    <w:lvl w:ilvl="8">
      <w:start w:val="0"/>
      <w:numFmt w:val="bullet"/>
      <w:lvlText w:val="•"/>
      <w:lvlJc w:val="left"/>
      <w:pPr>
        <w:ind w:left="8257" w:hanging="241"/>
      </w:pPr>
      <w:rPr>
        <w:rFonts w:hint="default"/>
        <w:lang w:val="pl-PL"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l-PL"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l-PL" w:eastAsia="en-US" w:bidi="ar-SA"/>
    </w:rPr>
  </w:style>
  <w:style w:styleId="Heading1" w:type="paragraph">
    <w:name w:val="Heading 1"/>
    <w:basedOn w:val="Normal"/>
    <w:uiPriority w:val="1"/>
    <w:qFormat/>
    <w:pPr>
      <w:jc w:val="center"/>
      <w:outlineLvl w:val="1"/>
    </w:pPr>
    <w:rPr>
      <w:rFonts w:ascii="Times New Roman" w:hAnsi="Times New Roman" w:eastAsia="Times New Roman" w:cs="Times New Roman"/>
      <w:b/>
      <w:bCs/>
      <w:sz w:val="22"/>
      <w:szCs w:val="22"/>
      <w:lang w:val="pl-PL" w:eastAsia="en-US" w:bidi="ar-SA"/>
    </w:rPr>
  </w:style>
  <w:style w:styleId="Title" w:type="paragraph">
    <w:name w:val="Title"/>
    <w:basedOn w:val="Normal"/>
    <w:uiPriority w:val="1"/>
    <w:qFormat/>
    <w:pPr>
      <w:spacing w:before="52"/>
      <w:ind w:left="1953" w:right="10"/>
      <w:jc w:val="center"/>
    </w:pPr>
    <w:rPr>
      <w:rFonts w:ascii="Times New Roman" w:hAnsi="Times New Roman" w:eastAsia="Times New Roman" w:cs="Times New Roman"/>
      <w:sz w:val="75"/>
      <w:szCs w:val="75"/>
      <w:lang w:val="pl-PL" w:eastAsia="en-US" w:bidi="ar-SA"/>
    </w:rPr>
  </w:style>
  <w:style w:styleId="ListParagraph" w:type="paragraph">
    <w:name w:val="List Paragraph"/>
    <w:basedOn w:val="Normal"/>
    <w:uiPriority w:val="1"/>
    <w:qFormat/>
    <w:pPr>
      <w:spacing w:before="121"/>
      <w:ind w:left="441" w:hanging="229"/>
      <w:jc w:val="both"/>
    </w:pPr>
    <w:rPr>
      <w:rFonts w:ascii="Times New Roman" w:hAnsi="Times New Roman" w:eastAsia="Times New Roman" w:cs="Times New Roman"/>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Dziennik Urzędowy Województwa Śląskiego</dc:creator>
  <dc:subject>w sprawie określenia kryteriów obowiązujących w^postępowaniu rekrutacyjnym do klasy pierwszej publicznych szkół podstawowych, prowadzonych przez Miasto Ruda Śląska, dla kandydatów zamieszkałych poza obwodem wybranej publicznej szkoły podstawowej,określenia dokumentów niezbędnych do potwierdzenia spełniania tych kryteriów oraz przyznania liczby punktów każdemu kryterium</dc:subject>
  <dc:title>Uchwała Nr PR.0007.180.2023 z dnia 30 listopada 2023 r.</dc:title>
  <dcterms:created xsi:type="dcterms:W3CDTF">2024-02-12T15:19:59Z</dcterms:created>
  <dcterms:modified xsi:type="dcterms:W3CDTF">2024-02-12T15:19:59Z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Aspose Ltd.</vt:lpwstr>
  </property>
  <property fmtid="{D5CDD505-2E9C-101B-9397-08002B2CF9AE}" pid="4" name="LastSaved">
    <vt:filetime>2024-02-12T00:00:00Z</vt:filetime>
  </property>
  <property fmtid="{D5CDD505-2E9C-101B-9397-08002B2CF9AE}" pid="5" name="Producer">
    <vt:lpwstr>Aspose.PDF for .NET 22.3.0; modified using iTextSharp 4.1.6 by 1T3XT</vt:lpwstr>
  </property>
</Properties>
</file>